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A0" w:rsidRDefault="00012833">
      <w:pPr>
        <w:spacing w:after="0" w:line="240" w:lineRule="auto"/>
        <w:ind w:left="0" w:right="4" w:firstLine="0"/>
        <w:jc w:val="center"/>
        <w:rPr>
          <w:szCs w:val="24"/>
        </w:rPr>
      </w:pPr>
      <w:r>
        <w:rPr>
          <w:b/>
          <w:szCs w:val="24"/>
          <w:u w:val="single" w:color="00000A"/>
        </w:rPr>
        <w:t>KLAUZULA INFORMACYJNA</w:t>
      </w:r>
    </w:p>
    <w:p w:rsidR="00130FA0" w:rsidRDefault="00012833">
      <w:pPr>
        <w:spacing w:after="0" w:line="240" w:lineRule="auto"/>
        <w:ind w:left="0" w:right="148" w:firstLine="0"/>
        <w:jc w:val="center"/>
        <w:rPr>
          <w:szCs w:val="24"/>
        </w:rPr>
      </w:pPr>
      <w:r>
        <w:rPr>
          <w:b/>
          <w:color w:val="000000"/>
          <w:szCs w:val="24"/>
        </w:rPr>
        <w:t>Konsultacje społeczne w sprawie uchwalenia „Rocznego programu współpracy</w:t>
      </w:r>
    </w:p>
    <w:p w:rsidR="00130FA0" w:rsidRDefault="00012833">
      <w:pPr>
        <w:spacing w:after="0" w:line="240" w:lineRule="auto"/>
        <w:ind w:left="192" w:firstLine="0"/>
        <w:jc w:val="center"/>
        <w:rPr>
          <w:szCs w:val="24"/>
        </w:rPr>
      </w:pPr>
      <w:r>
        <w:rPr>
          <w:b/>
          <w:color w:val="000000"/>
          <w:szCs w:val="24"/>
        </w:rPr>
        <w:t>Gminy Mędrzechów z organizacjami pozarządowymi oraz innymi podmiotami prowadzącymi działal</w:t>
      </w:r>
      <w:r w:rsidR="00015BFD">
        <w:rPr>
          <w:b/>
          <w:color w:val="000000"/>
          <w:szCs w:val="24"/>
        </w:rPr>
        <w:t>ność pożytku publicznego na 2025</w:t>
      </w:r>
      <w:bookmarkStart w:id="0" w:name="_GoBack"/>
      <w:bookmarkEnd w:id="0"/>
      <w:r>
        <w:rPr>
          <w:b/>
          <w:color w:val="000000"/>
          <w:szCs w:val="24"/>
        </w:rPr>
        <w:t xml:space="preserve"> rok”</w:t>
      </w:r>
    </w:p>
    <w:p w:rsidR="00130FA0" w:rsidRDefault="00012833">
      <w:pPr>
        <w:spacing w:after="0" w:line="240" w:lineRule="auto"/>
        <w:ind w:left="766" w:firstLine="0"/>
        <w:rPr>
          <w:szCs w:val="24"/>
        </w:rPr>
      </w:pPr>
      <w:r>
        <w:rPr>
          <w:b/>
          <w:color w:val="000000"/>
          <w:szCs w:val="24"/>
        </w:rPr>
        <w:t xml:space="preserve"> </w:t>
      </w:r>
    </w:p>
    <w:p w:rsidR="00130FA0" w:rsidRDefault="00012833">
      <w:pPr>
        <w:numPr>
          <w:ilvl w:val="0"/>
          <w:numId w:val="1"/>
        </w:numPr>
        <w:spacing w:after="0" w:line="240" w:lineRule="auto"/>
        <w:ind w:left="713" w:hanging="360"/>
        <w:rPr>
          <w:szCs w:val="24"/>
        </w:rPr>
      </w:pPr>
      <w:r>
        <w:rPr>
          <w:color w:val="000000"/>
          <w:szCs w:val="24"/>
        </w:rPr>
        <w:t>Administratorem Pani/Pana danych osobowych jest Gmina Mędrzechów, którą reprezentuje Wójt Gminy Mędrzechów z siedzibą: 33-221 Mędrzechów 434.</w:t>
      </w:r>
    </w:p>
    <w:p w:rsidR="00130FA0" w:rsidRDefault="00012833">
      <w:pPr>
        <w:numPr>
          <w:ilvl w:val="0"/>
          <w:numId w:val="1"/>
        </w:numPr>
        <w:spacing w:after="0" w:line="240" w:lineRule="auto"/>
        <w:ind w:left="713" w:hanging="360"/>
        <w:rPr>
          <w:szCs w:val="24"/>
        </w:rPr>
      </w:pPr>
      <w:r>
        <w:rPr>
          <w:color w:val="000000"/>
          <w:szCs w:val="24"/>
        </w:rPr>
        <w:t>Administrator wyznaczył inspektora ochrony danych (IOD), z którym można kontaktować się za pomocą poczty elektronicznej: agatajskowron@medrzechow.net</w:t>
      </w:r>
      <w:r>
        <w:rPr>
          <w:szCs w:val="24"/>
        </w:rPr>
        <w:t xml:space="preserve"> Pani/Pana dane osobowe przetwarzane będą zgodnie z art. 6 ust. 1 lit. c RODO w celu wykonania przez administratora prawnie ciążących na nim obowiązków zawartych w ustawie o działalności pożytku publicznego i o wolontariacie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 xml:space="preserve">. Dz. U. z 2023 r. poz. 571.).  </w:t>
      </w:r>
    </w:p>
    <w:p w:rsidR="00130FA0" w:rsidRDefault="00012833">
      <w:pPr>
        <w:numPr>
          <w:ilvl w:val="0"/>
          <w:numId w:val="2"/>
        </w:numPr>
        <w:spacing w:after="0" w:line="240" w:lineRule="auto"/>
        <w:ind w:hanging="360"/>
        <w:rPr>
          <w:szCs w:val="24"/>
        </w:rPr>
      </w:pPr>
      <w:r>
        <w:rPr>
          <w:szCs w:val="24"/>
        </w:rPr>
        <w:t xml:space="preserve">Odbiorcami Pani/Pana danych osobowych będą wyłącznie osoby i podmioty uprawnione do uzyskania danych osobowych na podstawie przepisów prawa. </w:t>
      </w:r>
    </w:p>
    <w:p w:rsidR="00130FA0" w:rsidRDefault="00012833">
      <w:pPr>
        <w:numPr>
          <w:ilvl w:val="0"/>
          <w:numId w:val="2"/>
        </w:numPr>
        <w:spacing w:after="0" w:line="240" w:lineRule="auto"/>
        <w:ind w:hanging="360"/>
        <w:rPr>
          <w:szCs w:val="24"/>
        </w:rPr>
      </w:pPr>
      <w:r>
        <w:rPr>
          <w:szCs w:val="24"/>
        </w:rPr>
        <w:t xml:space="preserve">Pani/Pana dane osobowe nie będą przekazywane do państwa trzeciego. </w:t>
      </w:r>
    </w:p>
    <w:p w:rsidR="00130FA0" w:rsidRDefault="00012833">
      <w:pPr>
        <w:numPr>
          <w:ilvl w:val="0"/>
          <w:numId w:val="2"/>
        </w:numPr>
        <w:spacing w:after="0" w:line="240" w:lineRule="auto"/>
        <w:ind w:hanging="360"/>
        <w:rPr>
          <w:szCs w:val="24"/>
        </w:rPr>
      </w:pPr>
      <w:r>
        <w:rPr>
          <w:szCs w:val="24"/>
        </w:rPr>
        <w:t xml:space="preserve">Pani/Pana dane osobowe przechowywane będą przez okres niezbędny do realizacji wskazanego w pkt 3 celu, a po tym czasie przez okres oraz w zakresie wymaganym przez przepisy prawa. </w:t>
      </w:r>
    </w:p>
    <w:p w:rsidR="00130FA0" w:rsidRDefault="00012833">
      <w:pPr>
        <w:numPr>
          <w:ilvl w:val="0"/>
          <w:numId w:val="2"/>
        </w:numPr>
        <w:spacing w:after="0" w:line="240" w:lineRule="auto"/>
        <w:ind w:hanging="360"/>
        <w:rPr>
          <w:szCs w:val="24"/>
        </w:rPr>
      </w:pPr>
      <w:r>
        <w:rPr>
          <w:szCs w:val="24"/>
        </w:rPr>
        <w:t xml:space="preserve">Posiada Pani/Pan prawo do żądania od administratora dostępu do swoich danych, ich sprostowania, usunięcia lub ograniczenia przetwarzania, prawo do wniesienia sprzeciwu wobec takiego przetwarzania, a także prawo do przenoszenia danych.  </w:t>
      </w:r>
    </w:p>
    <w:p w:rsidR="00130FA0" w:rsidRDefault="00012833">
      <w:pPr>
        <w:numPr>
          <w:ilvl w:val="0"/>
          <w:numId w:val="2"/>
        </w:numPr>
        <w:spacing w:after="0" w:line="240" w:lineRule="auto"/>
        <w:ind w:hanging="360"/>
        <w:rPr>
          <w:szCs w:val="24"/>
        </w:rPr>
      </w:pPr>
      <w:r>
        <w:rPr>
          <w:szCs w:val="24"/>
        </w:rPr>
        <w:t xml:space="preserve">Przysługuje Pani/Panu prawo wniesienia skargi do Prezesa Urzędu Ochrony Danych Osobowych, gdy uzna Pani/Pan, że przetwarzanie przez administratora danych osobowych narusza przepisy o ochronie danych osobowych. </w:t>
      </w:r>
    </w:p>
    <w:p w:rsidR="00130FA0" w:rsidRDefault="00012833">
      <w:pPr>
        <w:numPr>
          <w:ilvl w:val="0"/>
          <w:numId w:val="2"/>
        </w:numPr>
        <w:spacing w:after="0" w:line="240" w:lineRule="auto"/>
        <w:ind w:hanging="360"/>
        <w:rPr>
          <w:szCs w:val="24"/>
        </w:rPr>
      </w:pPr>
      <w:r>
        <w:rPr>
          <w:szCs w:val="24"/>
        </w:rPr>
        <w:t xml:space="preserve">Pani/Pana dane osobowe nie podlegają zautomatyzowanemu podejmowaniu decyzji, </w:t>
      </w:r>
      <w:r>
        <w:rPr>
          <w:szCs w:val="24"/>
        </w:rPr>
        <w:br/>
        <w:t xml:space="preserve">w tym profilowaniu. </w:t>
      </w:r>
    </w:p>
    <w:p w:rsidR="00130FA0" w:rsidRDefault="00012833">
      <w:pPr>
        <w:numPr>
          <w:ilvl w:val="0"/>
          <w:numId w:val="2"/>
        </w:numPr>
        <w:spacing w:after="0" w:line="240" w:lineRule="auto"/>
        <w:ind w:hanging="360"/>
        <w:rPr>
          <w:szCs w:val="24"/>
        </w:rPr>
      </w:pPr>
      <w:r>
        <w:rPr>
          <w:szCs w:val="24"/>
        </w:rPr>
        <w:t xml:space="preserve">Podanie danych osobowych jest wymogiem ustawowym i jest Pan/Pani zobowiązana do ich podania. </w:t>
      </w:r>
    </w:p>
    <w:p w:rsidR="00130FA0" w:rsidRDefault="00012833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</w:t>
      </w:r>
    </w:p>
    <w:p w:rsidR="00130FA0" w:rsidRDefault="00012833">
      <w:pPr>
        <w:spacing w:after="0" w:line="240" w:lineRule="auto"/>
        <w:ind w:left="0" w:firstLine="0"/>
        <w:rPr>
          <w:szCs w:val="24"/>
        </w:rPr>
      </w:pPr>
      <w:r>
        <w:rPr>
          <w:szCs w:val="24"/>
          <w:vertAlign w:val="superscript"/>
        </w:rPr>
        <w:t>*</w:t>
      </w:r>
      <w:r>
        <w:rPr>
          <w:szCs w:val="24"/>
        </w:rPr>
        <w:t xml:space="preserve">Wyjaśnienie: </w:t>
      </w:r>
      <w:r>
        <w:rPr>
          <w:b/>
          <w:szCs w:val="24"/>
        </w:rPr>
        <w:t xml:space="preserve">prawo do ograniczenia przetwarzania </w:t>
      </w:r>
      <w:r>
        <w:rPr>
          <w:szCs w:val="24"/>
        </w:rPr>
        <w:t xml:space="preserve">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sectPr w:rsidR="00130FA0">
      <w:pgSz w:w="11906" w:h="16838"/>
      <w:pgMar w:top="1440" w:right="1415" w:bottom="1440" w:left="1419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1D18"/>
    <w:multiLevelType w:val="multilevel"/>
    <w:tmpl w:val="BD2233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B053E7"/>
    <w:multiLevelType w:val="multilevel"/>
    <w:tmpl w:val="12BC27F4"/>
    <w:lvl w:ilvl="0">
      <w:start w:val="4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79B44088"/>
    <w:multiLevelType w:val="multilevel"/>
    <w:tmpl w:val="B5225076"/>
    <w:lvl w:ilvl="0">
      <w:start w:val="1"/>
      <w:numFmt w:val="decimal"/>
      <w:lvlText w:val="%1."/>
      <w:lvlJc w:val="left"/>
      <w:pPr>
        <w:tabs>
          <w:tab w:val="num" w:pos="0"/>
        </w:tabs>
        <w:ind w:left="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A0"/>
    <w:rsid w:val="00012833"/>
    <w:rsid w:val="00015BFD"/>
    <w:rsid w:val="0013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52" w:line="266" w:lineRule="auto"/>
      <w:ind w:left="730" w:hanging="370"/>
      <w:jc w:val="both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52" w:line="266" w:lineRule="auto"/>
      <w:ind w:left="730" w:hanging="370"/>
      <w:jc w:val="both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dc:description/>
  <cp:lastModifiedBy>Ewidencja Ludności</cp:lastModifiedBy>
  <cp:revision>6</cp:revision>
  <dcterms:created xsi:type="dcterms:W3CDTF">2021-09-29T06:58:00Z</dcterms:created>
  <dcterms:modified xsi:type="dcterms:W3CDTF">2024-10-04T08:44:00Z</dcterms:modified>
  <dc:language>pl-PL</dc:language>
</cp:coreProperties>
</file>